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方正小标宋简体" w:hAnsi="新宋体" w:eastAsia="方正小标宋简体"/>
          <w:sz w:val="40"/>
          <w:szCs w:val="28"/>
        </w:rPr>
      </w:pPr>
      <w:r>
        <w:rPr>
          <w:rFonts w:hint="eastAsia" w:ascii="方正小标宋简体" w:hAnsi="新宋体" w:eastAsia="方正小标宋简体"/>
          <w:sz w:val="40"/>
          <w:szCs w:val="28"/>
        </w:rPr>
        <w:t>交通路线</w:t>
      </w:r>
    </w:p>
    <w:p>
      <w:pPr>
        <w:rPr>
          <w:rFonts w:ascii="新宋体" w:hAnsi="新宋体" w:eastAsia="方正仿宋简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一、机场路线：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机场巴士：青岛流亭国际机场（步行500米）—青岛流亭国际机场公交站（乘坐机场巴士西海岸黄岛线，开往嘉年华广场大酒店方向）—嘉年华广场大酒店公交站（步行200米）—海上嘉年华公交站—黄岛60路（开往星光岛）—星光岛首末站公交站（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地铁：青岛流亭国际机场（步行500米）—青岛流亭国际机场公交站（乘坐机场1线701路，开往府新大厦方向）—浮山所公交站（步行300米）—浮山地铁站（C口）—地铁2号线（开往芝泉路方向）—五四广场—转乘地铁3号线（开往青岛站方向）—青岛7站（地铁站（出口E，步行50米）—广西路火车站公交站—隧道5路（隧道6路，隧道7路任意一辆即可，开往灵山卫公交枢纽站方向）—石油大学南门站公交站（步行10米）—石油大学南门公交站—黄岛60路（开往星光岛首末站方向）—星光岛首末站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出租车：青岛流亭国际机场至青岛东方影都希尔顿逸林酒店：全程约55公里，乘车时间约60分钟，费用约250元。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二、青岛火车北站路线：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巴士路线：青岛火车站北站（步行150米）—铁路北站西广场公交站—乘坐624路（开往四方长途站方向）—四方长途站公交站—隧道8号（开往灵山卫枢纽站方向）—石油大学南门站公交站（步行10米）—石油大学南门公交站—黄岛60路（开往星光岛首末站方向）—星光岛首末站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地铁路线：青岛北站（步行200米）—青岛北站地铁站（出口F）—3号线（开往青岛站方向）—广西路火车站公交站—隧道5路（隧道6路，隧道7路任意一辆即可，开往灵山卫公交枢纽站方向）—石油大学南门站公交站（步行10米）—石油大学南门公交站—黄岛60路（开往星光岛首末站方向）—星光岛首末站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出租车路线：青岛火车站北站至青岛东方影都万达希尔顿逸林酒店：全程约45公里，乘车时间约45分钟，费用约200元。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三、青岛火车站路线：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巴士路线：青岛火车站（公交站步行150米）—广西路火车站公交站—青西快线（开往西海岸汽车总站方向）—石油大学南门公交站—黄岛60路（开往星光岛首末站方向）—星光岛首末站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汽车路线：青岛长途汽车站（步行10米）—四方长途站公交站—随道8号（开往灵山卫枢纽站方向）—石油大学南门站公交站（步行10米）—石油大学南门公交站—黄岛60路（开往星光岛首末站方向）—星光岛首末站步行200米）—到达希尔顿逸林酒店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出租车：青岛火车站至青岛东方影都万达希尔顿逸林酒店：全程约30公里，乘车时间约30分钟，费用约150元。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四、青岛西站与青岛长途汽车站</w:t>
      </w:r>
    </w:p>
    <w:p>
      <w:pPr>
        <w:spacing w:line="560" w:lineRule="exact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 xml:space="preserve">    青岛西站至酒店全程约18公里，乘车时间30分钟，费用约40元。</w:t>
      </w:r>
    </w:p>
    <w:p>
      <w:pPr>
        <w:spacing w:line="560" w:lineRule="exact"/>
        <w:ind w:firstLine="560" w:firstLineChars="200"/>
        <w:rPr>
          <w:rFonts w:ascii="新宋体" w:hAnsi="新宋体" w:eastAsia="方正仿宋简体"/>
          <w:sz w:val="28"/>
          <w:szCs w:val="28"/>
        </w:rPr>
      </w:pPr>
      <w:r>
        <w:rPr>
          <w:rFonts w:hint="eastAsia" w:ascii="新宋体" w:hAnsi="新宋体" w:eastAsia="方正仿宋简体"/>
          <w:sz w:val="28"/>
          <w:szCs w:val="28"/>
        </w:rPr>
        <w:t>青岛长途汽车站至酒店：全程约35公里，乘车时间约35分钟，费用约90元。</w:t>
      </w:r>
    </w:p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B72F1"/>
    <w:rsid w:val="4EA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2021-04-14T06:51:00Z</dcterms:created>
  <dc:creator>高圆圆圆圆圆</dc:creator>
  <cp:lastModifiedBy>高圆圆圆圆圆</cp:lastModifiedBy>
  <dcterms:modified xsi:type="dcterms:W3CDTF">2021-04-14T06:52:05Z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C962D89E5EA6426E9DE88999CB1C3740</vt:lpwstr>
  </property>
</Properties>
</file>